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B7" w:rsidRDefault="00C3238B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333118">
        <w:rPr>
          <w:rFonts w:ascii="Times New Roman CYR" w:eastAsia="Times New Roman CYR" w:hAnsi="Times New Roman CYR" w:cs="Times New Roman CYR"/>
        </w:rPr>
        <w:t xml:space="preserve"> № 50 по ул.  Гая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333118" w:rsidP="005300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300F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8A01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Панельные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8A01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Заводская отделка плиткой</w:t>
            </w:r>
            <w:r w:rsidR="00C3238B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 w:rsidP="002B029C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Из </w:t>
            </w:r>
            <w:r w:rsidR="002B029C">
              <w:rPr>
                <w:rFonts w:ascii="Times New Roman CYR" w:eastAsia="Times New Roman CYR" w:hAnsi="Times New Roman CYR" w:cs="Times New Roman CYR"/>
              </w:rPr>
              <w:t>наплавленных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материалов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2B02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589,7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547F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547F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547F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2B029C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  интерфейсом</w:t>
            </w:r>
            <w:r w:rsidR="00C3238B">
              <w:rPr>
                <w:rFonts w:ascii="Times New Roman CYR" w:eastAsia="Times New Roman CYR" w:hAnsi="Times New Roman CYR" w:cs="Times New Roman CYR"/>
              </w:rPr>
              <w:t xml:space="preserve"> передачи данных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2B02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10.09.2020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2B02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09.09.2036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547F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547FB7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547FB7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B7" w:rsidRDefault="00C32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547FB7" w:rsidRDefault="00547FB7">
      <w:pPr>
        <w:rPr>
          <w:rFonts w:ascii="Calibri" w:eastAsia="Calibri" w:hAnsi="Calibri" w:cs="Calibri"/>
        </w:rPr>
      </w:pPr>
    </w:p>
    <w:sectPr w:rsidR="00547FB7" w:rsidSect="00C2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B7"/>
    <w:rsid w:val="002B029C"/>
    <w:rsid w:val="00333118"/>
    <w:rsid w:val="005300F6"/>
    <w:rsid w:val="00547FB7"/>
    <w:rsid w:val="00727B16"/>
    <w:rsid w:val="008A018F"/>
    <w:rsid w:val="00C22257"/>
    <w:rsid w:val="00C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2023-03-27T05:33:00Z</dcterms:created>
  <dcterms:modified xsi:type="dcterms:W3CDTF">2024-04-19T04:20:00Z</dcterms:modified>
</cp:coreProperties>
</file>